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90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Nomination loading Trucks &amp; RTC’s</w:t>
        <w:tab/>
        <w:tab/>
        <w:tab/>
        <w:tab/>
        <w:tab/>
        <w:tab/>
        <w:t xml:space="preserve"> Liquin Botlek, TTR &amp; Chemiehaven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10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535"/>
        <w:tblGridChange w:id="0">
          <w:tblGrid>
            <w:gridCol w:w="2730"/>
            <w:gridCol w:w="853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Order details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input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Botlek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Chemiehaven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Product &amp; Commodity Code (GN)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Duty status to be loaded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T1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 origin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Destination (full address)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Analysis by surveyor?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-990" w:firstLine="0"/>
        <w:rPr>
          <w:b w:val="1"/>
          <w:sz w:val="18"/>
          <w:szCs w:val="18"/>
        </w:rPr>
      </w:pPr>
      <w:bookmarkStart w:colFirst="0" w:colLast="0" w:name="_heading=h.lbvukiykff2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90" w:firstLine="0"/>
        <w:rPr>
          <w:b w:val="1"/>
          <w:sz w:val="18"/>
          <w:szCs w:val="18"/>
        </w:rPr>
      </w:pPr>
      <w:bookmarkStart w:colFirst="0" w:colLast="0" w:name="_heading=h.yo45n3ewnra9" w:id="1"/>
      <w:bookmarkEnd w:id="1"/>
      <w:r w:rsidDel="00000000" w:rsidR="00000000" w:rsidRPr="00000000">
        <w:rPr>
          <w:b w:val="1"/>
          <w:sz w:val="18"/>
          <w:szCs w:val="18"/>
          <w:rtl w:val="0"/>
        </w:rPr>
        <w:t xml:space="preserve">Customs details:</w:t>
      </w:r>
    </w:p>
    <w:tbl>
      <w:tblPr>
        <w:tblStyle w:val="Table2"/>
        <w:tblW w:w="11250.0" w:type="dxa"/>
        <w:jc w:val="left"/>
        <w:tblInd w:w="-10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710"/>
        <w:gridCol w:w="2925"/>
        <w:gridCol w:w="165"/>
        <w:gridCol w:w="5430"/>
        <w:tblGridChange w:id="0">
          <w:tblGrid>
            <w:gridCol w:w="1020"/>
            <w:gridCol w:w="1710"/>
            <w:gridCol w:w="2925"/>
            <w:gridCol w:w="165"/>
            <w:gridCol w:w="54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Destination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Details needed in next column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input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T2 Excise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Within the EU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AWK &amp; TXW numbers + both addresses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Within the EU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NCTS office destination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Switzerland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NCTS transit office &amp; destination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.3333333333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/ T2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Export (outside EU)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Invoice with incoterms &amp;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freight costs.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 vessel: Vehicle name + port of exit.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Attach to your email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5.0" w:type="dxa"/>
        <w:jc w:val="left"/>
        <w:tblInd w:w="-10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395"/>
        <w:gridCol w:w="1455"/>
        <w:gridCol w:w="1275"/>
        <w:gridCol w:w="1965"/>
        <w:gridCol w:w="2640"/>
        <w:tblGridChange w:id="0">
          <w:tblGrid>
            <w:gridCol w:w="2505"/>
            <w:gridCol w:w="1395"/>
            <w:gridCol w:w="1455"/>
            <w:gridCol w:w="1275"/>
            <w:gridCol w:w="1965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Reference number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Loading date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Quantity (kg)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Tolerance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Supplying tank(s)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RTC number (if applicable)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-990" w:firstLine="0"/>
        <w:rPr>
          <w:sz w:val="20"/>
          <w:szCs w:val="20"/>
        </w:rPr>
      </w:pPr>
      <w:bookmarkStart w:colFirst="0" w:colLast="0" w:name="_heading=h.oizv0hnyie9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Additional services:</w:t>
      </w:r>
    </w:p>
    <w:tbl>
      <w:tblPr>
        <w:tblStyle w:val="Table4"/>
        <w:tblW w:w="11295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7125"/>
        <w:tblGridChange w:id="0">
          <w:tblGrid>
            <w:gridCol w:w="4170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 be arranged by Liquin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Customs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Export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T2L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EUR1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documents needed 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Sealing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235494</wp:posOffset>
            </wp:positionV>
            <wp:extent cx="1579049" cy="361625"/>
            <wp:effectExtent b="0" l="0" r="0" t="0"/>
            <wp:wrapSquare wrapText="bothSides" distB="19050" distT="19050" distL="19050" distR="1905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049" cy="36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22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line="240" w:lineRule="auto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ind w:left="-990" w:firstLine="27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ind w:left="-99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ind w:left="-990" w:firstLine="0"/>
      <w:rPr>
        <w:b w:val="1"/>
      </w:rPr>
    </w:pPr>
    <w:r w:rsidDel="00000000" w:rsidR="00000000" w:rsidRPr="00000000">
      <w:rPr>
        <w:b w:val="1"/>
        <w:rtl w:val="0"/>
      </w:rPr>
      <w:tab/>
      <w:tab/>
      <w:tab/>
      <w:tab/>
      <w:tab/>
      <w:tab/>
      <w:tab/>
      <w:tab/>
    </w:r>
  </w:p>
  <w:p w:rsidR="00000000" w:rsidDel="00000000" w:rsidP="00000000" w:rsidRDefault="00000000" w:rsidRPr="00000000" w14:paraId="0000006F">
    <w:pPr>
      <w:rPr>
        <w:b w:val="1"/>
        <w:color w:val="ffffff"/>
      </w:rPr>
    </w:pPr>
    <w:r w:rsidDel="00000000" w:rsidR="00000000" w:rsidRPr="00000000">
      <w:rPr>
        <w:b w:val="1"/>
        <w:color w:val="ffffff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3085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085F"/>
  </w:style>
  <w:style w:type="paragraph" w:styleId="Footer">
    <w:name w:val="footer"/>
    <w:basedOn w:val="Normal"/>
    <w:link w:val="FooterChar"/>
    <w:uiPriority w:val="99"/>
    <w:unhideWhenUsed w:val="1"/>
    <w:rsid w:val="0033085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085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GkmaDhrfpdltu9nr4ikRuw07Lg==">CgMxLjAyDmgubGJ2dWtpeWtmZjJjMg5oLnlvNDVuM2V3bnJhOTIOaC5vaXp2MGhueWllOXQ4AHIhMUlFamJ4ek1qbTNLNlVWeFUwRl9jQ2xDZ1BBSW9kMTVK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2021-12-03T15:26:00Z</dcterms:created>
</cp:coreProperties>
</file>